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D9" w:rsidRPr="00034AD9" w:rsidRDefault="00B91A0E" w:rsidP="00034AD9">
      <w:pPr>
        <w:jc w:val="both"/>
        <w:rPr>
          <w:lang w:val="es-ES"/>
        </w:rPr>
      </w:pPr>
      <w:r>
        <w:rPr>
          <w:lang w:val="es-ES"/>
        </w:rPr>
        <w:t>S</w:t>
      </w:r>
      <w:r w:rsidR="00034AD9" w:rsidRPr="00034AD9">
        <w:rPr>
          <w:lang w:val="es-ES"/>
        </w:rPr>
        <w:t xml:space="preserve">e busca </w:t>
      </w:r>
      <w:proofErr w:type="spellStart"/>
      <w:r w:rsidR="00034AD9" w:rsidRPr="00034AD9">
        <w:rPr>
          <w:lang w:val="es-ES"/>
        </w:rPr>
        <w:t>candidat</w:t>
      </w:r>
      <w:proofErr w:type="spellEnd"/>
      <w:r w:rsidR="00034AD9" w:rsidRPr="00034AD9">
        <w:rPr>
          <w:lang w:val="es-ES"/>
        </w:rPr>
        <w:t xml:space="preserve">@ para solicitar </w:t>
      </w:r>
      <w:r w:rsidR="00090444" w:rsidRPr="00090444">
        <w:rPr>
          <w:lang w:val="es-ES"/>
        </w:rPr>
        <w:t xml:space="preserve">contratación </w:t>
      </w:r>
      <w:r w:rsidR="00542211">
        <w:rPr>
          <w:lang w:val="es-ES"/>
        </w:rPr>
        <w:t>como</w:t>
      </w:r>
      <w:r w:rsidR="00090444" w:rsidRPr="00090444">
        <w:rPr>
          <w:lang w:val="es-ES"/>
        </w:rPr>
        <w:t xml:space="preserve"> personal investigador </w:t>
      </w:r>
      <w:r w:rsidR="00090444">
        <w:rPr>
          <w:lang w:val="es-ES"/>
        </w:rPr>
        <w:t>Juan de la Cierva-</w:t>
      </w:r>
      <w:r w:rsidR="00752A27">
        <w:rPr>
          <w:lang w:val="es-ES"/>
        </w:rPr>
        <w:t>AEI</w:t>
      </w:r>
      <w:r w:rsidR="00090444">
        <w:rPr>
          <w:lang w:val="es-ES"/>
        </w:rPr>
        <w:t xml:space="preserve"> 202</w:t>
      </w:r>
      <w:r w:rsidR="00871D5B">
        <w:rPr>
          <w:lang w:val="es-ES"/>
        </w:rPr>
        <w:t>4</w:t>
      </w:r>
      <w:r w:rsidR="00752A27">
        <w:rPr>
          <w:lang w:val="es-ES"/>
        </w:rPr>
        <w:t xml:space="preserve"> (</w:t>
      </w:r>
      <w:r w:rsidR="00752A27" w:rsidRPr="00752A27">
        <w:rPr>
          <w:lang w:val="es-ES"/>
        </w:rPr>
        <w:t>https://www.aei.gob.es/convocatorias/buscador-convocatorias/ayudas-contratos-juan-cierva-2024</w:t>
      </w:r>
      <w:r w:rsidR="00752A27">
        <w:rPr>
          <w:lang w:val="es-ES"/>
        </w:rPr>
        <w:t>)</w:t>
      </w:r>
      <w:r w:rsidR="00090444" w:rsidRPr="00090444">
        <w:rPr>
          <w:lang w:val="es-ES"/>
        </w:rPr>
        <w:t>, con duración de 2 años, dentro del marco del Plan Estatal de Investigación Científica,</w:t>
      </w:r>
      <w:r w:rsidR="00090444">
        <w:rPr>
          <w:lang w:val="es-ES"/>
        </w:rPr>
        <w:t xml:space="preserve"> Técnica y de Innovación</w:t>
      </w:r>
      <w:r w:rsidR="00542211">
        <w:rPr>
          <w:lang w:val="es-ES"/>
        </w:rPr>
        <w:t xml:space="preserve">. El estudio a realizar tiene carácter traslacional y es fruto de </w:t>
      </w:r>
      <w:r w:rsidR="00090444">
        <w:rPr>
          <w:lang w:val="es-ES"/>
        </w:rPr>
        <w:t xml:space="preserve"> </w:t>
      </w:r>
      <w:r w:rsidR="00542211">
        <w:rPr>
          <w:lang w:val="es-ES"/>
        </w:rPr>
        <w:t xml:space="preserve">una línea de investigación colaborativa entre el grupo de Enfermedades Vasculares Cerebrales de la Unidad de Ictus y el de </w:t>
      </w:r>
      <w:r w:rsidR="00542211" w:rsidRPr="00034AD9">
        <w:rPr>
          <w:lang w:val="es-ES"/>
        </w:rPr>
        <w:t>Bioquímica Cardiovascular</w:t>
      </w:r>
      <w:r w:rsidR="00542211">
        <w:rPr>
          <w:lang w:val="es-ES"/>
        </w:rPr>
        <w:t xml:space="preserve"> d</w:t>
      </w:r>
      <w:r w:rsidR="00034AD9" w:rsidRPr="00034AD9">
        <w:rPr>
          <w:lang w:val="es-ES"/>
        </w:rPr>
        <w:t xml:space="preserve">el </w:t>
      </w:r>
      <w:proofErr w:type="spellStart"/>
      <w:r w:rsidR="00034AD9" w:rsidRPr="00034AD9">
        <w:rPr>
          <w:lang w:val="es-ES"/>
        </w:rPr>
        <w:t>Institut</w:t>
      </w:r>
      <w:proofErr w:type="spellEnd"/>
      <w:r w:rsidR="00034AD9" w:rsidRPr="00034AD9">
        <w:rPr>
          <w:lang w:val="es-ES"/>
        </w:rPr>
        <w:t xml:space="preserve"> de Recerca Sant Pau (IR Sant Pau, Barcelona). </w:t>
      </w:r>
    </w:p>
    <w:p w:rsidR="00B91A0E" w:rsidRDefault="00034AD9" w:rsidP="00034AD9">
      <w:pPr>
        <w:jc w:val="both"/>
        <w:rPr>
          <w:lang w:val="es-ES"/>
        </w:rPr>
      </w:pPr>
      <w:r w:rsidRPr="00034AD9">
        <w:rPr>
          <w:lang w:val="es-ES"/>
        </w:rPr>
        <w:t xml:space="preserve">El </w:t>
      </w:r>
      <w:r w:rsidR="00752A27">
        <w:rPr>
          <w:lang w:val="es-ES"/>
        </w:rPr>
        <w:t>estudio</w:t>
      </w:r>
      <w:r w:rsidRPr="00034AD9">
        <w:rPr>
          <w:lang w:val="es-ES"/>
        </w:rPr>
        <w:t xml:space="preserve"> </w:t>
      </w:r>
      <w:r w:rsidR="00542211">
        <w:rPr>
          <w:lang w:val="es-ES"/>
        </w:rPr>
        <w:t>engloba una estrecha colaboración</w:t>
      </w:r>
      <w:r w:rsidR="00B91A0E">
        <w:rPr>
          <w:lang w:val="es-ES"/>
        </w:rPr>
        <w:t xml:space="preserve"> entre investigadores básicos y clínicos</w:t>
      </w:r>
      <w:r w:rsidR="00542211">
        <w:rPr>
          <w:lang w:val="es-ES"/>
        </w:rPr>
        <w:t>. El tema de estudio</w:t>
      </w:r>
      <w:r w:rsidR="006415D4">
        <w:rPr>
          <w:lang w:val="es-ES"/>
        </w:rPr>
        <w:t xml:space="preserve"> está centrado en pacientes con arteriosclerosis carotídea</w:t>
      </w:r>
      <w:r w:rsidR="00B91A0E">
        <w:rPr>
          <w:lang w:val="es-ES"/>
        </w:rPr>
        <w:t>,</w:t>
      </w:r>
      <w:r w:rsidR="006415D4">
        <w:rPr>
          <w:lang w:val="es-ES"/>
        </w:rPr>
        <w:t xml:space="preserve"> pero sin evidencias de ictus isquémico (asintomáticos). </w:t>
      </w:r>
      <w:r w:rsidR="00542211" w:rsidRPr="00542211">
        <w:rPr>
          <w:lang w:val="es-ES"/>
        </w:rPr>
        <w:t>El ictus isquémico representa más del 80% de los ictus totales, y es la primera causa de hospitalización neurológica.</w:t>
      </w:r>
      <w:r w:rsidR="00542211">
        <w:rPr>
          <w:lang w:val="es-ES"/>
        </w:rPr>
        <w:t xml:space="preserve"> Gran parte de ellos </w:t>
      </w:r>
      <w:r w:rsidR="0016659B">
        <w:rPr>
          <w:lang w:val="es-ES"/>
        </w:rPr>
        <w:t xml:space="preserve">tienen como causa la ruptura de placas de arteriosclerosis en la arteria carótida. Este tipo de ictus </w:t>
      </w:r>
      <w:r w:rsidR="00542211" w:rsidRPr="00542211">
        <w:rPr>
          <w:lang w:val="es-ES"/>
        </w:rPr>
        <w:t>presenta un alto riesgo de recurrencia</w:t>
      </w:r>
      <w:r w:rsidR="0016659B">
        <w:rPr>
          <w:lang w:val="es-ES"/>
        </w:rPr>
        <w:t xml:space="preserve"> y para prevenirlo se recurre en los casos más graves a técnicas de cirugía mediante  revascularización carotidea. Sin embargo, no está claro si aplicar esta técnica en pacientes asintomáticos, cuando no se conoce el riesgo real de que llegue a presentar síntomas en el futuro. Por tanto, nuestro objetivo</w:t>
      </w:r>
      <w:r w:rsidR="006415D4">
        <w:rPr>
          <w:lang w:val="es-ES"/>
        </w:rPr>
        <w:t xml:space="preserve"> </w:t>
      </w:r>
      <w:r w:rsidR="0016659B">
        <w:rPr>
          <w:lang w:val="es-ES"/>
        </w:rPr>
        <w:t>es</w:t>
      </w:r>
      <w:r w:rsidR="006415D4">
        <w:rPr>
          <w:lang w:val="es-ES"/>
        </w:rPr>
        <w:t xml:space="preserve"> encontrar marcadores bioquímicos plasmáticos que se asocien con la presencia de placa</w:t>
      </w:r>
      <w:r w:rsidR="0016659B">
        <w:rPr>
          <w:lang w:val="es-ES"/>
        </w:rPr>
        <w:t>s</w:t>
      </w:r>
      <w:r w:rsidR="006415D4">
        <w:rPr>
          <w:lang w:val="es-ES"/>
        </w:rPr>
        <w:t xml:space="preserve"> </w:t>
      </w:r>
      <w:r w:rsidR="0016659B">
        <w:rPr>
          <w:lang w:val="es-ES"/>
        </w:rPr>
        <w:t>carotídeas</w:t>
      </w:r>
      <w:r w:rsidR="006415D4">
        <w:rPr>
          <w:lang w:val="es-ES"/>
        </w:rPr>
        <w:t xml:space="preserve"> más vulnerables y que van a progresar más rápidamente</w:t>
      </w:r>
      <w:r w:rsidR="00542211">
        <w:rPr>
          <w:lang w:val="es-ES"/>
        </w:rPr>
        <w:t xml:space="preserve">. </w:t>
      </w:r>
      <w:r w:rsidR="00D41D5E">
        <w:rPr>
          <w:lang w:val="es-ES"/>
        </w:rPr>
        <w:t>De esta manera</w:t>
      </w:r>
      <w:r w:rsidR="00542211">
        <w:rPr>
          <w:lang w:val="es-ES"/>
        </w:rPr>
        <w:t xml:space="preserve">, estos biomarcadores podrían predecir los pacientes </w:t>
      </w:r>
      <w:r w:rsidR="006415D4">
        <w:rPr>
          <w:lang w:val="es-ES"/>
        </w:rPr>
        <w:t xml:space="preserve">con mayor probabilidad </w:t>
      </w:r>
      <w:r w:rsidR="00542211">
        <w:rPr>
          <w:lang w:val="es-ES"/>
        </w:rPr>
        <w:t>de sufrir</w:t>
      </w:r>
      <w:r w:rsidR="006415D4">
        <w:rPr>
          <w:lang w:val="es-ES"/>
        </w:rPr>
        <w:t xml:space="preserve"> un </w:t>
      </w:r>
      <w:r w:rsidR="00542211">
        <w:rPr>
          <w:lang w:val="es-ES"/>
        </w:rPr>
        <w:t xml:space="preserve">ictus u otro </w:t>
      </w:r>
      <w:r w:rsidR="006415D4">
        <w:rPr>
          <w:lang w:val="es-ES"/>
        </w:rPr>
        <w:t xml:space="preserve">evento </w:t>
      </w:r>
      <w:r w:rsidR="00B91A0E">
        <w:rPr>
          <w:lang w:val="es-ES"/>
        </w:rPr>
        <w:t>cardiovascular</w:t>
      </w:r>
      <w:r w:rsidR="00542211">
        <w:rPr>
          <w:lang w:val="es-ES"/>
        </w:rPr>
        <w:t xml:space="preserve"> en el futuro y</w:t>
      </w:r>
      <w:r w:rsidR="006415D4">
        <w:rPr>
          <w:lang w:val="es-ES"/>
        </w:rPr>
        <w:t xml:space="preserve">, por tanto, serían mejores candidatos a tratamientos médicos </w:t>
      </w:r>
      <w:r w:rsidR="0016659B">
        <w:rPr>
          <w:lang w:val="es-ES"/>
        </w:rPr>
        <w:t xml:space="preserve">más </w:t>
      </w:r>
      <w:r w:rsidR="006415D4">
        <w:rPr>
          <w:lang w:val="es-ES"/>
        </w:rPr>
        <w:t>intensivos.</w:t>
      </w:r>
      <w:r w:rsidR="00B91A0E">
        <w:rPr>
          <w:lang w:val="es-ES"/>
        </w:rPr>
        <w:t xml:space="preserve"> </w:t>
      </w:r>
    </w:p>
    <w:p w:rsidR="00034AD9" w:rsidRPr="00034AD9" w:rsidRDefault="00034AD9" w:rsidP="00034AD9">
      <w:pPr>
        <w:jc w:val="both"/>
        <w:rPr>
          <w:lang w:val="es-ES"/>
        </w:rPr>
      </w:pPr>
      <w:r w:rsidRPr="00034AD9">
        <w:rPr>
          <w:lang w:val="es-ES"/>
        </w:rPr>
        <w:t>El candidato/a debe cumplir los requisitos establecidos en la convocatoria. Es imprescindible que los candidatos hayan obtenido el título de doctor en una fecha comprendida entre el día a 1 de enero de 202</w:t>
      </w:r>
      <w:r w:rsidR="00752A27">
        <w:rPr>
          <w:lang w:val="es-ES"/>
        </w:rPr>
        <w:t>3</w:t>
      </w:r>
      <w:r w:rsidRPr="00034AD9">
        <w:rPr>
          <w:lang w:val="es-ES"/>
        </w:rPr>
        <w:t xml:space="preserve"> y el 31 de diciembre de 202</w:t>
      </w:r>
      <w:r w:rsidR="00752A27">
        <w:rPr>
          <w:lang w:val="es-ES"/>
        </w:rPr>
        <w:t>4</w:t>
      </w:r>
      <w:bookmarkStart w:id="0" w:name="_GoBack"/>
      <w:bookmarkEnd w:id="0"/>
      <w:r w:rsidRPr="00034AD9">
        <w:rPr>
          <w:lang w:val="es-ES"/>
        </w:rPr>
        <w:t>. La solicitud debe ser para incorporarse a un centro de I+D distinto a aquel en el que se realizó la formación pre-doctoral.</w:t>
      </w:r>
    </w:p>
    <w:p w:rsidR="00034AD9" w:rsidRPr="00034AD9" w:rsidRDefault="00034AD9" w:rsidP="00034AD9">
      <w:pPr>
        <w:jc w:val="both"/>
        <w:rPr>
          <w:lang w:val="es-ES"/>
        </w:rPr>
      </w:pPr>
      <w:r w:rsidRPr="00034AD9">
        <w:rPr>
          <w:lang w:val="es-ES"/>
        </w:rPr>
        <w:t xml:space="preserve">Enviar CV (INCLUIDAS PUBLICACIONES) a la dirección de e-mail: </w:t>
      </w:r>
      <w:r w:rsidR="00090444">
        <w:rPr>
          <w:lang w:val="es-ES"/>
        </w:rPr>
        <w:t>pcamps</w:t>
      </w:r>
      <w:r w:rsidRPr="00034AD9">
        <w:rPr>
          <w:lang w:val="es-ES"/>
        </w:rPr>
        <w:t xml:space="preserve">@santpau.cat; sbenitez@santpau.cat. </w:t>
      </w:r>
    </w:p>
    <w:p w:rsidR="00034AD9" w:rsidRPr="00034AD9" w:rsidRDefault="00034AD9" w:rsidP="00034AD9">
      <w:pPr>
        <w:jc w:val="both"/>
        <w:rPr>
          <w:lang w:val="es-ES"/>
        </w:rPr>
      </w:pPr>
      <w:r w:rsidRPr="00034AD9">
        <w:rPr>
          <w:lang w:val="es-ES"/>
        </w:rPr>
        <w:t>Información adicional.</w:t>
      </w:r>
    </w:p>
    <w:p w:rsidR="00034AD9" w:rsidRPr="00034AD9" w:rsidRDefault="00034AD9" w:rsidP="00034AD9">
      <w:pPr>
        <w:jc w:val="both"/>
        <w:rPr>
          <w:lang w:val="es-ES"/>
        </w:rPr>
      </w:pPr>
      <w:r w:rsidRPr="00034AD9">
        <w:rPr>
          <w:lang w:val="es-ES"/>
        </w:rPr>
        <w:t>Se valorará la relevancia de las publicaciones, el expediente académico, la internacionalización y alta motivación. Se valorará la experiencia en laboratorio con técnicas de biología celular, biología molecular y de bioquímica.</w:t>
      </w:r>
    </w:p>
    <w:p w:rsidR="000E3E64" w:rsidRDefault="00034AD9" w:rsidP="00034AD9">
      <w:pPr>
        <w:jc w:val="both"/>
        <w:rPr>
          <w:lang w:val="es-ES"/>
        </w:rPr>
      </w:pPr>
      <w:r w:rsidRPr="00034AD9">
        <w:rPr>
          <w:lang w:val="es-ES"/>
        </w:rPr>
        <w:t>Por favor, abstenerse de enviar el CV aquellas personas que no cumplan los requisitos establecidos en la convocatoria.</w:t>
      </w:r>
    </w:p>
    <w:p w:rsidR="001D2CB6" w:rsidRPr="001D2CB6" w:rsidRDefault="001D2CB6" w:rsidP="001D2CB6">
      <w:pPr>
        <w:jc w:val="both"/>
        <w:rPr>
          <w:lang w:val="es-ES"/>
        </w:rPr>
      </w:pPr>
    </w:p>
    <w:p w:rsidR="001D2CB6" w:rsidRPr="001D2CB6" w:rsidRDefault="001D2CB6" w:rsidP="001D2CB6">
      <w:pPr>
        <w:jc w:val="both"/>
        <w:rPr>
          <w:lang w:val="es-ES"/>
        </w:rPr>
      </w:pPr>
    </w:p>
    <w:sectPr w:rsidR="001D2CB6" w:rsidRPr="001D2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CD"/>
    <w:rsid w:val="00034AD9"/>
    <w:rsid w:val="00090444"/>
    <w:rsid w:val="000E3E64"/>
    <w:rsid w:val="0016659B"/>
    <w:rsid w:val="001D2CB6"/>
    <w:rsid w:val="00341A6C"/>
    <w:rsid w:val="003B4A09"/>
    <w:rsid w:val="004A71BB"/>
    <w:rsid w:val="004D3309"/>
    <w:rsid w:val="00542211"/>
    <w:rsid w:val="0062108C"/>
    <w:rsid w:val="006415D4"/>
    <w:rsid w:val="00752A27"/>
    <w:rsid w:val="00871D5B"/>
    <w:rsid w:val="009C6DAE"/>
    <w:rsid w:val="009D3C86"/>
    <w:rsid w:val="00B91A0E"/>
    <w:rsid w:val="00C81CB2"/>
    <w:rsid w:val="00C86E0F"/>
    <w:rsid w:val="00D41D5E"/>
    <w:rsid w:val="00E10C7D"/>
    <w:rsid w:val="00F82D7F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E460"/>
  <w15:docId w15:val="{9BE0BD75-B2DD-40A4-B609-2DE17D25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4A7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Benitez Gonzalez</dc:creator>
  <cp:lastModifiedBy>Sonia Benitez Gonzalez</cp:lastModifiedBy>
  <cp:revision>2</cp:revision>
  <cp:lastPrinted>2023-12-15T08:05:00Z</cp:lastPrinted>
  <dcterms:created xsi:type="dcterms:W3CDTF">2024-12-19T14:33:00Z</dcterms:created>
  <dcterms:modified xsi:type="dcterms:W3CDTF">2024-12-19T14:33:00Z</dcterms:modified>
</cp:coreProperties>
</file>